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BF" w:rsidRPr="00D84642" w:rsidRDefault="003441BF" w:rsidP="00D84642">
      <w:pPr>
        <w:pStyle w:val="ListParagraph"/>
        <w:spacing w:before="100" w:beforeAutospacing="1" w:after="100" w:afterAutospacing="1" w:line="240" w:lineRule="auto"/>
        <w:jc w:val="center"/>
        <w:outlineLvl w:val="1"/>
        <w:rPr>
          <w:rFonts w:eastAsia="Times New Roman" w:cs="Times New Roman"/>
          <w:b/>
          <w:bCs/>
          <w:caps/>
          <w:sz w:val="48"/>
          <w:szCs w:val="48"/>
          <w:u w:val="single"/>
        </w:rPr>
      </w:pPr>
      <w:r w:rsidRPr="00D84642">
        <w:rPr>
          <w:rFonts w:eastAsia="Times New Roman" w:cs="Times New Roman"/>
          <w:b/>
          <w:bCs/>
          <w:caps/>
          <w:sz w:val="48"/>
          <w:szCs w:val="48"/>
          <w:u w:val="single"/>
        </w:rPr>
        <w:t>Oral Health for Dogs</w:t>
      </w:r>
    </w:p>
    <w:p w:rsidR="003441BF" w:rsidRPr="00D84642" w:rsidRDefault="003441BF" w:rsidP="00D84642">
      <w:pPr>
        <w:pStyle w:val="Heading3"/>
        <w:spacing w:before="0" w:line="240" w:lineRule="auto"/>
        <w:rPr>
          <w:rFonts w:asciiTheme="minorHAnsi" w:hAnsiTheme="minorHAnsi"/>
          <w:b w:val="0"/>
          <w:color w:val="auto"/>
        </w:rPr>
      </w:pPr>
      <w:r w:rsidRPr="00D84642">
        <w:rPr>
          <w:rFonts w:asciiTheme="minorHAnsi" w:hAnsiTheme="minorHAnsi"/>
          <w:b w:val="0"/>
          <w:color w:val="auto"/>
        </w:rPr>
        <w:t>According to the American Veterinary Dental Society (AVDS), 80% of dogs show signs of oral disease by age three, often indicated by bad breath, a change in eating or chewing habits, pawing at the face and mouth and depression. Besides causing receding gums and tooth loss, bacteria in the mouth can enter the bloodstream and over time, damage the heart, liver and kidneys.</w:t>
      </w:r>
      <w:r w:rsidR="00D84642">
        <w:rPr>
          <w:rFonts w:asciiTheme="minorHAnsi" w:hAnsiTheme="minorHAnsi"/>
          <w:b w:val="0"/>
          <w:color w:val="auto"/>
        </w:rPr>
        <w:t xml:space="preserve"> </w:t>
      </w:r>
      <w:r w:rsidRPr="00D84642">
        <w:rPr>
          <w:rFonts w:asciiTheme="minorHAnsi" w:hAnsiTheme="minorHAnsi"/>
          <w:b w:val="0"/>
          <w:color w:val="auto"/>
        </w:rPr>
        <w:t>Regular professional care from a veterinarian and daily home care are the best ways to attain healthy mouths in dogs.</w:t>
      </w:r>
    </w:p>
    <w:p w:rsidR="003441BF" w:rsidRPr="00D84642" w:rsidRDefault="003441BF" w:rsidP="00D84642">
      <w:pPr>
        <w:pStyle w:val="ListParagraph"/>
        <w:spacing w:after="0" w:line="240" w:lineRule="auto"/>
        <w:outlineLvl w:val="1"/>
        <w:rPr>
          <w:rFonts w:eastAsia="Times New Roman" w:cs="Times New Roman"/>
          <w:b/>
          <w:bCs/>
        </w:rPr>
      </w:pPr>
    </w:p>
    <w:p w:rsidR="003441BF" w:rsidRPr="00D84642" w:rsidRDefault="003441BF" w:rsidP="00D84642">
      <w:pPr>
        <w:spacing w:after="0" w:line="240" w:lineRule="auto"/>
        <w:textAlignment w:val="center"/>
        <w:rPr>
          <w:rFonts w:eastAsia="Times New Roman" w:cs="Times New Roman"/>
          <w:caps/>
        </w:rPr>
      </w:pPr>
      <w:r w:rsidRPr="00D84642">
        <w:rPr>
          <w:rFonts w:eastAsia="Times New Roman" w:cs="Times New Roman"/>
          <w:b/>
          <w:bCs/>
          <w:caps/>
        </w:rPr>
        <w:t>Healthy Mouths Start at Home: 5 Ways to Promote Oral Health</w:t>
      </w:r>
    </w:p>
    <w:p w:rsidR="003441BF" w:rsidRPr="00D84642" w:rsidRDefault="003441BF" w:rsidP="00D84642">
      <w:pPr>
        <w:spacing w:after="0" w:line="240" w:lineRule="auto"/>
        <w:textAlignment w:val="center"/>
        <w:rPr>
          <w:rFonts w:eastAsia="Times New Roman" w:cs="Times New Roman"/>
        </w:rPr>
      </w:pPr>
      <w:r w:rsidRPr="00D84642">
        <w:rPr>
          <w:rFonts w:eastAsia="Times New Roman" w:cs="Arial"/>
          <w:b/>
          <w:bCs/>
        </w:rPr>
        <w:t xml:space="preserve">1. </w:t>
      </w:r>
      <w:r w:rsidRPr="00D84642">
        <w:rPr>
          <w:rFonts w:eastAsia="Times New Roman" w:cs="Arial"/>
          <w:b/>
          <w:bCs/>
          <w:caps/>
        </w:rPr>
        <w:t>Brush 2-3 times a week</w:t>
      </w:r>
      <w:r w:rsidRPr="00D84642">
        <w:rPr>
          <w:rFonts w:eastAsia="Times New Roman" w:cs="Arial"/>
          <w:b/>
          <w:bCs/>
        </w:rPr>
        <w:t>.</w:t>
      </w:r>
      <w:r w:rsidRPr="00D84642">
        <w:rPr>
          <w:rFonts w:eastAsia="Times New Roman" w:cs="Arial"/>
        </w:rPr>
        <w:t xml:space="preserve"> Brushing a dog’s teeth is the most effective method of keeping teeth and gums healthy. Brushing teeth will help control plaque </w:t>
      </w:r>
      <w:r w:rsidR="00D84642" w:rsidRPr="00D84642">
        <w:rPr>
          <w:rFonts w:eastAsia="Times New Roman" w:cs="Arial"/>
        </w:rPr>
        <w:t>buildup</w:t>
      </w:r>
      <w:r w:rsidRPr="00D84642">
        <w:rPr>
          <w:rFonts w:eastAsia="Times New Roman" w:cs="Arial"/>
        </w:rPr>
        <w:t>, which needs to be removed from a dog’s teeth before it mineralizes into tartar.</w:t>
      </w:r>
      <w:r w:rsidR="00D84642">
        <w:rPr>
          <w:rFonts w:eastAsia="Times New Roman" w:cs="Times New Roman"/>
        </w:rPr>
        <w:t xml:space="preserve"> </w:t>
      </w:r>
      <w:r w:rsidRPr="00D84642">
        <w:rPr>
          <w:rFonts w:eastAsia="Times New Roman" w:cs="Arial"/>
        </w:rPr>
        <w:t xml:space="preserve">It’s best to introduce a dental hygiene regimen slowly, ensuring a comfortable and happy experience for all. </w:t>
      </w:r>
    </w:p>
    <w:p w:rsidR="003441BF" w:rsidRPr="00D84642" w:rsidRDefault="003441BF" w:rsidP="00D84642">
      <w:pPr>
        <w:pStyle w:val="ListParagraph"/>
        <w:spacing w:after="0" w:line="240" w:lineRule="auto"/>
        <w:textAlignment w:val="center"/>
        <w:rPr>
          <w:rFonts w:eastAsia="Times New Roman" w:cs="Times New Roman"/>
        </w:rPr>
      </w:pPr>
      <w:r w:rsidRPr="00D84642">
        <w:rPr>
          <w:rFonts w:eastAsia="Times New Roman" w:cs="Arial"/>
        </w:rPr>
        <w:t> </w:t>
      </w:r>
    </w:p>
    <w:p w:rsidR="003441BF" w:rsidRPr="00D84642" w:rsidRDefault="003441BF" w:rsidP="00D84642">
      <w:pPr>
        <w:spacing w:after="0" w:line="240" w:lineRule="auto"/>
        <w:textAlignment w:val="center"/>
        <w:rPr>
          <w:rFonts w:eastAsia="Times New Roman" w:cs="Times New Roman"/>
        </w:rPr>
      </w:pPr>
      <w:r w:rsidRPr="00D84642">
        <w:rPr>
          <w:rFonts w:eastAsia="Times New Roman" w:cs="Arial"/>
          <w:b/>
          <w:bCs/>
        </w:rPr>
        <w:t>2</w:t>
      </w:r>
      <w:r w:rsidRPr="00D84642">
        <w:rPr>
          <w:rFonts w:eastAsia="Times New Roman" w:cs="Arial"/>
          <w:b/>
          <w:bCs/>
          <w:caps/>
        </w:rPr>
        <w:t>. Provide Chews, Treats and Toys</w:t>
      </w:r>
      <w:r w:rsidRPr="00D84642">
        <w:rPr>
          <w:rFonts w:eastAsia="Times New Roman" w:cs="Arial"/>
          <w:b/>
          <w:bCs/>
        </w:rPr>
        <w:t>.</w:t>
      </w:r>
      <w:r w:rsidRPr="00D84642">
        <w:rPr>
          <w:rFonts w:eastAsia="Times New Roman" w:cs="Arial"/>
        </w:rPr>
        <w:t xml:space="preserve"> </w:t>
      </w:r>
      <w:proofErr w:type="gramStart"/>
      <w:r w:rsidRPr="00D84642">
        <w:rPr>
          <w:rFonts w:eastAsia="Times New Roman" w:cs="Arial"/>
        </w:rPr>
        <w:t>For dogs, chewing helps to keep their teeth and gums healthy.</w:t>
      </w:r>
      <w:proofErr w:type="gramEnd"/>
      <w:r w:rsidRPr="00D84642">
        <w:rPr>
          <w:rFonts w:eastAsia="Times New Roman" w:cs="Arial"/>
        </w:rPr>
        <w:t xml:space="preserve"> Safe chews and toys can keep plaque from building up on the teeth and prevent bad breath. Many treats are available that aid in dental health. Some include ingredients to promote digestion and fight plaque, but things as simple as treat size and shape can help promote healthy teeth and gums.</w:t>
      </w:r>
    </w:p>
    <w:p w:rsidR="003441BF" w:rsidRPr="00D84642" w:rsidRDefault="003441BF" w:rsidP="00D84642">
      <w:pPr>
        <w:spacing w:after="0" w:line="240" w:lineRule="auto"/>
        <w:textAlignment w:val="center"/>
        <w:rPr>
          <w:rFonts w:eastAsia="Times New Roman" w:cs="Times New Roman"/>
        </w:rPr>
      </w:pPr>
      <w:r w:rsidRPr="00D84642">
        <w:rPr>
          <w:rFonts w:eastAsia="Times New Roman" w:cs="Arial"/>
        </w:rPr>
        <w:t xml:space="preserve">To ensure safety, always supervise a dog when giving them new toys or treats. </w:t>
      </w:r>
    </w:p>
    <w:p w:rsidR="003441BF" w:rsidRPr="00D84642" w:rsidRDefault="003441BF" w:rsidP="00D84642">
      <w:pPr>
        <w:pStyle w:val="ListParagraph"/>
        <w:spacing w:after="0" w:line="240" w:lineRule="auto"/>
        <w:ind w:left="1080"/>
        <w:textAlignment w:val="center"/>
        <w:rPr>
          <w:rFonts w:eastAsia="Times New Roman" w:cs="Times New Roman"/>
        </w:rPr>
      </w:pPr>
      <w:r w:rsidRPr="00D84642">
        <w:rPr>
          <w:rFonts w:eastAsia="Times New Roman" w:cs="Arial"/>
        </w:rPr>
        <w:t> </w:t>
      </w:r>
    </w:p>
    <w:p w:rsidR="003441BF" w:rsidRPr="00D84642" w:rsidRDefault="003441BF" w:rsidP="00D84642">
      <w:pPr>
        <w:spacing w:after="0" w:line="240" w:lineRule="auto"/>
        <w:textAlignment w:val="center"/>
        <w:rPr>
          <w:rFonts w:eastAsia="Times New Roman" w:cs="Times New Roman"/>
        </w:rPr>
      </w:pPr>
      <w:r w:rsidRPr="00D84642">
        <w:rPr>
          <w:rFonts w:eastAsia="Times New Roman" w:cs="Arial"/>
          <w:b/>
          <w:bCs/>
        </w:rPr>
        <w:t xml:space="preserve">3. </w:t>
      </w:r>
      <w:r w:rsidRPr="00D84642">
        <w:rPr>
          <w:rFonts w:eastAsia="Times New Roman" w:cs="Arial"/>
          <w:b/>
          <w:bCs/>
          <w:caps/>
        </w:rPr>
        <w:t>Introduce Supplements for Oral Health</w:t>
      </w:r>
      <w:r w:rsidRPr="00D84642">
        <w:rPr>
          <w:rFonts w:eastAsia="Times New Roman" w:cs="Arial"/>
          <w:b/>
          <w:bCs/>
        </w:rPr>
        <w:t>.</w:t>
      </w:r>
      <w:r w:rsidRPr="00D84642">
        <w:rPr>
          <w:rFonts w:eastAsia="Times New Roman" w:cs="Arial"/>
        </w:rPr>
        <w:t xml:space="preserve"> Intended to promote proper digestion and fight plaque and tartar, there are a number of supplements that help to keep teeth clean. Made with ingredients such as seaweed and cheese enzymes, dental supplements are available in a handful of forms including powders and liquids. </w:t>
      </w:r>
    </w:p>
    <w:p w:rsidR="003441BF" w:rsidRPr="00D84642" w:rsidRDefault="003441BF" w:rsidP="00D84642">
      <w:pPr>
        <w:pStyle w:val="ListParagraph"/>
        <w:spacing w:after="0" w:line="240" w:lineRule="auto"/>
        <w:ind w:left="1080"/>
        <w:textAlignment w:val="center"/>
        <w:rPr>
          <w:rFonts w:eastAsia="Times New Roman" w:cs="Times New Roman"/>
        </w:rPr>
      </w:pPr>
      <w:r w:rsidRPr="00D84642">
        <w:rPr>
          <w:rFonts w:eastAsia="Times New Roman" w:cs="Arial"/>
        </w:rPr>
        <w:t> </w:t>
      </w:r>
    </w:p>
    <w:p w:rsidR="003441BF" w:rsidRPr="00D84642" w:rsidRDefault="003441BF" w:rsidP="00D84642">
      <w:pPr>
        <w:spacing w:after="0" w:line="240" w:lineRule="auto"/>
        <w:textAlignment w:val="center"/>
        <w:rPr>
          <w:rFonts w:eastAsia="Times New Roman" w:cs="Times New Roman"/>
        </w:rPr>
      </w:pPr>
      <w:r w:rsidRPr="00D84642">
        <w:rPr>
          <w:rFonts w:eastAsia="Times New Roman" w:cs="Times New Roman"/>
          <w:b/>
          <w:bCs/>
        </w:rPr>
        <w:t xml:space="preserve">4. </w:t>
      </w:r>
      <w:r w:rsidRPr="00D84642">
        <w:rPr>
          <w:rFonts w:eastAsia="Times New Roman" w:cs="Times New Roman"/>
          <w:b/>
          <w:bCs/>
          <w:caps/>
        </w:rPr>
        <w:t>Feed Foods that Promote a Healthy Mouth Environment.</w:t>
      </w:r>
    </w:p>
    <w:p w:rsidR="003441BF" w:rsidRPr="00D84642" w:rsidRDefault="003441BF" w:rsidP="00D84642">
      <w:pPr>
        <w:pStyle w:val="ListParagraph"/>
        <w:numPr>
          <w:ilvl w:val="0"/>
          <w:numId w:val="1"/>
        </w:numPr>
        <w:spacing w:after="0" w:line="240" w:lineRule="auto"/>
        <w:textAlignment w:val="center"/>
        <w:rPr>
          <w:rFonts w:eastAsia="Times New Roman" w:cs="Times New Roman"/>
        </w:rPr>
      </w:pPr>
      <w:r w:rsidRPr="00D84642">
        <w:rPr>
          <w:rFonts w:eastAsia="Times New Roman" w:cs="Arial"/>
          <w:b/>
          <w:bCs/>
        </w:rPr>
        <w:t xml:space="preserve">Dental Formulas. </w:t>
      </w:r>
      <w:r w:rsidRPr="00D84642">
        <w:rPr>
          <w:rFonts w:eastAsia="Times New Roman" w:cs="Arial"/>
        </w:rPr>
        <w:t xml:space="preserve">A few dry dog foods are formulated specifically to support dental health. The larger kibble size encourages chewing, which may create a gentle scrubbing action on the teeth. Most dental formulas also include ingredients that promote a healthy mouth environment. </w:t>
      </w:r>
    </w:p>
    <w:p w:rsidR="00D84642" w:rsidRPr="00D84642" w:rsidRDefault="003441BF" w:rsidP="00D84642">
      <w:pPr>
        <w:pStyle w:val="ListParagraph"/>
        <w:numPr>
          <w:ilvl w:val="0"/>
          <w:numId w:val="1"/>
        </w:numPr>
        <w:spacing w:after="0" w:line="240" w:lineRule="auto"/>
        <w:textAlignment w:val="center"/>
        <w:rPr>
          <w:rFonts w:eastAsia="Times New Roman" w:cs="Times New Roman"/>
        </w:rPr>
      </w:pPr>
      <w:r w:rsidRPr="00D84642">
        <w:rPr>
          <w:rFonts w:eastAsia="Times New Roman" w:cs="Arial"/>
          <w:b/>
          <w:bCs/>
        </w:rPr>
        <w:t>Raw Foods.</w:t>
      </w:r>
      <w:r w:rsidRPr="00D84642">
        <w:rPr>
          <w:rFonts w:eastAsia="Times New Roman" w:cs="Arial"/>
        </w:rPr>
        <w:t xml:space="preserve"> Raw foods often improve the mouth and dental health by delivering nutrition in its most natural, digestible forms. Raw bones are especially effective chews for keeping dogs’ teeth clean. </w:t>
      </w:r>
    </w:p>
    <w:p w:rsidR="00D84642" w:rsidRPr="00D84642" w:rsidRDefault="00D84642" w:rsidP="00D84642">
      <w:pPr>
        <w:pStyle w:val="ListParagraph"/>
        <w:spacing w:after="0" w:line="240" w:lineRule="auto"/>
        <w:ind w:left="1080"/>
        <w:textAlignment w:val="center"/>
        <w:rPr>
          <w:rFonts w:eastAsia="Times New Roman" w:cs="Times New Roman"/>
        </w:rPr>
      </w:pPr>
    </w:p>
    <w:p w:rsidR="003441BF" w:rsidRPr="00D84642" w:rsidRDefault="003441BF" w:rsidP="00D84642">
      <w:pPr>
        <w:spacing w:after="0" w:line="240" w:lineRule="auto"/>
        <w:textAlignment w:val="center"/>
        <w:rPr>
          <w:rFonts w:eastAsia="Times New Roman" w:cs="Times New Roman"/>
        </w:rPr>
      </w:pPr>
      <w:r w:rsidRPr="00D84642">
        <w:rPr>
          <w:rFonts w:eastAsia="Times New Roman" w:cs="Arial"/>
          <w:b/>
          <w:bCs/>
        </w:rPr>
        <w:t xml:space="preserve">5. </w:t>
      </w:r>
      <w:r w:rsidRPr="00D84642">
        <w:rPr>
          <w:rFonts w:eastAsia="Times New Roman" w:cs="Arial"/>
          <w:b/>
          <w:bCs/>
          <w:caps/>
        </w:rPr>
        <w:t>Schedule routine check-ups with a veterinarian</w:t>
      </w:r>
      <w:r w:rsidRPr="00D84642">
        <w:rPr>
          <w:rFonts w:eastAsia="Times New Roman" w:cs="Arial"/>
          <w:b/>
          <w:bCs/>
        </w:rPr>
        <w:t xml:space="preserve">. </w:t>
      </w:r>
      <w:r w:rsidRPr="00D84642">
        <w:rPr>
          <w:rFonts w:eastAsia="Times New Roman" w:cs="Arial"/>
        </w:rPr>
        <w:t xml:space="preserve">Regular professional care and dental check-ups from veterinarians are essential to maintaining the health and happiness of dogs. </w:t>
      </w:r>
    </w:p>
    <w:p w:rsidR="003441BF" w:rsidRPr="00D84642" w:rsidRDefault="003441BF" w:rsidP="003441BF"/>
    <w:p w:rsidR="0033261C" w:rsidRPr="00D84642" w:rsidRDefault="0033261C"/>
    <w:sectPr w:rsidR="0033261C" w:rsidRPr="00D84642"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642" w:rsidRDefault="00D84642" w:rsidP="00D84642">
      <w:pPr>
        <w:spacing w:after="0" w:line="240" w:lineRule="auto"/>
      </w:pPr>
      <w:r>
        <w:separator/>
      </w:r>
    </w:p>
  </w:endnote>
  <w:endnote w:type="continuationSeparator" w:id="0">
    <w:p w:rsidR="00D84642" w:rsidRDefault="00D84642" w:rsidP="00D84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42" w:rsidRPr="00D84642" w:rsidRDefault="00D84642">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642" w:rsidRDefault="00D84642" w:rsidP="00D84642">
      <w:pPr>
        <w:spacing w:after="0" w:line="240" w:lineRule="auto"/>
      </w:pPr>
      <w:r>
        <w:separator/>
      </w:r>
    </w:p>
  </w:footnote>
  <w:footnote w:type="continuationSeparator" w:id="0">
    <w:p w:rsidR="00D84642" w:rsidRDefault="00D84642" w:rsidP="00D84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42" w:rsidRPr="0080651E" w:rsidRDefault="00D84642" w:rsidP="00D84642">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50" type="#_x0000_t202" style="position:absolute;margin-left:398.8pt;margin-top:-24.5pt;width:67.7pt;height:55.1pt;z-index:251658240;mso-width-relative:margin;mso-height-relative:margin" stroked="f">
          <v:textbox>
            <w:txbxContent>
              <w:p w:rsidR="00D84642" w:rsidRDefault="00D84642" w:rsidP="00D84642">
                <w:r>
                  <w:rPr>
                    <w:noProof/>
                  </w:rPr>
                  <w:drawing>
                    <wp:inline distT="0" distB="0" distL="0" distR="0">
                      <wp:extent cx="696181" cy="692150"/>
                      <wp:effectExtent l="19050" t="0" r="8669" b="0"/>
                      <wp:docPr id="1"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D84642" w:rsidRDefault="00D84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030"/>
    <w:multiLevelType w:val="multilevel"/>
    <w:tmpl w:val="0E8EAEC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441BF"/>
    <w:rsid w:val="000F0D8A"/>
    <w:rsid w:val="0033261C"/>
    <w:rsid w:val="003441BF"/>
    <w:rsid w:val="00D84642"/>
    <w:rsid w:val="00FA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BF"/>
  </w:style>
  <w:style w:type="paragraph" w:styleId="Heading3">
    <w:name w:val="heading 3"/>
    <w:basedOn w:val="Normal"/>
    <w:next w:val="Normal"/>
    <w:link w:val="Heading3Char"/>
    <w:uiPriority w:val="9"/>
    <w:semiHidden/>
    <w:unhideWhenUsed/>
    <w:qFormat/>
    <w:rsid w:val="00344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441B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441BF"/>
    <w:pPr>
      <w:ind w:left="720"/>
      <w:contextualSpacing/>
    </w:pPr>
  </w:style>
  <w:style w:type="paragraph" w:styleId="Header">
    <w:name w:val="header"/>
    <w:basedOn w:val="Normal"/>
    <w:link w:val="HeaderChar"/>
    <w:uiPriority w:val="99"/>
    <w:unhideWhenUsed/>
    <w:rsid w:val="00D84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42"/>
  </w:style>
  <w:style w:type="paragraph" w:styleId="Footer">
    <w:name w:val="footer"/>
    <w:basedOn w:val="Normal"/>
    <w:link w:val="FooterChar"/>
    <w:uiPriority w:val="99"/>
    <w:semiHidden/>
    <w:unhideWhenUsed/>
    <w:rsid w:val="00D846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642"/>
  </w:style>
  <w:style w:type="paragraph" w:styleId="BalloonText">
    <w:name w:val="Balloon Text"/>
    <w:basedOn w:val="Normal"/>
    <w:link w:val="BalloonTextChar"/>
    <w:uiPriority w:val="99"/>
    <w:semiHidden/>
    <w:unhideWhenUsed/>
    <w:rsid w:val="00D84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2075</Characters>
  <Application>Microsoft Office Word</Application>
  <DocSecurity>0</DocSecurity>
  <Lines>17</Lines>
  <Paragraphs>4</Paragraphs>
  <ScaleCrop>false</ScaleCrop>
  <Company>HP</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2014-10-20T17:50:00Z</dcterms:created>
  <dcterms:modified xsi:type="dcterms:W3CDTF">2014-10-20T20:31:00Z</dcterms:modified>
</cp:coreProperties>
</file>